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2B4B5E" w:rsidRDefault="001D6034" w:rsidP="002B4B5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B4B5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2B4B5E" w:rsidRDefault="00490842" w:rsidP="002B4B5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2B4B5E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2B4B5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B4B5E" w:rsidRPr="002B4B5E" w:rsidTr="002E5F84">
        <w:trPr>
          <w:trHeight w:val="453"/>
        </w:trPr>
        <w:tc>
          <w:tcPr>
            <w:tcW w:w="2506" w:type="pct"/>
          </w:tcPr>
          <w:p w:rsidR="00BE3CFF" w:rsidRPr="002B4B5E" w:rsidRDefault="00A5668B" w:rsidP="002B4B5E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2B4B5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4B684F" w:rsidRDefault="004B684F" w:rsidP="002B4B5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B684F">
              <w:rPr>
                <w:rFonts w:ascii="Sylfaen" w:hAnsi="Sylfaen" w:cs="Arial"/>
                <w:sz w:val="20"/>
                <w:szCs w:val="20"/>
                <w:lang w:val="ka-GE"/>
              </w:rPr>
              <w:t>0731801</w:t>
            </w:r>
          </w:p>
        </w:tc>
      </w:tr>
      <w:tr w:rsidR="002B4B5E" w:rsidRPr="002B4B5E" w:rsidTr="002E5F84">
        <w:trPr>
          <w:trHeight w:val="437"/>
        </w:trPr>
        <w:tc>
          <w:tcPr>
            <w:tcW w:w="2506" w:type="pct"/>
          </w:tcPr>
          <w:p w:rsidR="00BE3CFF" w:rsidRPr="002B4B5E" w:rsidRDefault="00BE3CFF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2B4B5E" w:rsidRDefault="003D6D28" w:rsidP="002B4B5E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საინჟინრო გრაფიკა</w:t>
            </w:r>
          </w:p>
        </w:tc>
      </w:tr>
      <w:tr w:rsidR="002B4B5E" w:rsidRPr="002B4B5E" w:rsidTr="002E5F84">
        <w:trPr>
          <w:trHeight w:val="437"/>
        </w:trPr>
        <w:tc>
          <w:tcPr>
            <w:tcW w:w="2506" w:type="pct"/>
          </w:tcPr>
          <w:p w:rsidR="00BE3CFF" w:rsidRPr="002B4B5E" w:rsidRDefault="00BE3CFF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2B4B5E" w:rsidRDefault="00C048F2" w:rsidP="002B4B5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BD2E36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BD2E36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2B4B5E" w:rsidRPr="002B4B5E" w:rsidTr="002E5F84">
        <w:trPr>
          <w:trHeight w:val="437"/>
        </w:trPr>
        <w:tc>
          <w:tcPr>
            <w:tcW w:w="2506" w:type="pct"/>
          </w:tcPr>
          <w:p w:rsidR="00BE3CFF" w:rsidRPr="002B4B5E" w:rsidRDefault="001B3358" w:rsidP="002B4B5E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2B4B5E" w:rsidRDefault="003D6D28" w:rsidP="002B4B5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2B4B5E" w:rsidRPr="002B4B5E" w:rsidTr="002E5F84">
        <w:trPr>
          <w:trHeight w:val="437"/>
        </w:trPr>
        <w:tc>
          <w:tcPr>
            <w:tcW w:w="2506" w:type="pct"/>
          </w:tcPr>
          <w:p w:rsidR="00BE3CFF" w:rsidRPr="002B4B5E" w:rsidRDefault="00BE3CFF" w:rsidP="002B4B5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8E5ACB" w:rsidRPr="002B4B5E" w:rsidRDefault="001959B8" w:rsidP="002B4B5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2B4B5E" w:rsidRPr="002B4B5E" w:rsidTr="002E5F84">
        <w:trPr>
          <w:trHeight w:val="1285"/>
        </w:trPr>
        <w:tc>
          <w:tcPr>
            <w:tcW w:w="2506" w:type="pct"/>
          </w:tcPr>
          <w:p w:rsidR="00BE3CFF" w:rsidRPr="002B4B5E" w:rsidRDefault="00BE3CFF" w:rsidP="002B4B5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3D6D28" w:rsidRPr="002B4B5E" w:rsidRDefault="00D42EA1" w:rsidP="002B4B5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8436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8436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8436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84360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C00E8B" w:rsidRPr="002B4B5E" w:rsidRDefault="003D6D28" w:rsidP="002B4B5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გეომეტრიული  ფიგურებ</w:t>
            </w:r>
            <w:r w:rsidR="00C00E8B" w:rsidRPr="002B4B5E">
              <w:rPr>
                <w:rFonts w:ascii="Sylfaen" w:hAnsi="Sylfaen" w:cs="Arial"/>
                <w:sz w:val="20"/>
                <w:szCs w:val="20"/>
                <w:lang w:val="ka-GE"/>
              </w:rPr>
              <w:t>ის ორთოგონალური გეგმილების აღწერა</w:t>
            </w: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8436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გეგმილურ</w:t>
            </w:r>
            <w:r w:rsidR="005B12FE" w:rsidRPr="002B4B5E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="008436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5B12FE" w:rsidRPr="002B4B5E">
              <w:rPr>
                <w:rFonts w:ascii="Sylfaen" w:hAnsi="Sylfaen" w:cs="Arial"/>
                <w:sz w:val="20"/>
                <w:szCs w:val="20"/>
                <w:lang w:val="ka-GE"/>
              </w:rPr>
              <w:t>ნახაზის აგება</w:t>
            </w: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8436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00E8B" w:rsidRPr="002B4B5E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სამშენებლო ნახაზის აგება</w:t>
            </w:r>
            <w:r w:rsidR="005B12FE" w:rsidRPr="002B4B5E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BC49DA" w:rsidRPr="002B4B5E" w:rsidRDefault="00BC49DA" w:rsidP="002B4B5E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BC53B7" w:rsidRPr="002B4B5E" w:rsidRDefault="00BC53B7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B4B5E" w:rsidRDefault="00B60CBB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B4B5E" w:rsidRDefault="00B60CBB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B4B5E" w:rsidRDefault="00B60CBB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0F60" w:rsidRPr="002B4B5E" w:rsidRDefault="00E10F60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46524" w:rsidRPr="002B4B5E" w:rsidRDefault="00E46524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46524" w:rsidRPr="002B4B5E" w:rsidRDefault="00E46524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0F60" w:rsidRPr="002B4B5E" w:rsidRDefault="00E10F60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2B4B5E" w:rsidRDefault="0087147A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D6034" w:rsidRPr="002B4B5E" w:rsidRDefault="00490842" w:rsidP="002B4B5E">
      <w:pPr>
        <w:pStyle w:val="PlainText"/>
        <w:jc w:val="both"/>
        <w:rPr>
          <w:rFonts w:ascii="Sylfaen" w:hAnsi="Sylfaen" w:cs="Arial"/>
          <w:b/>
          <w:lang w:val="ka-GE"/>
        </w:rPr>
      </w:pPr>
      <w:r w:rsidRPr="002B4B5E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2B4B5E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2B4B5E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4818" w:type="pct"/>
        <w:jc w:val="center"/>
        <w:tblLook w:val="04A0" w:firstRow="1" w:lastRow="0" w:firstColumn="1" w:lastColumn="0" w:noHBand="0" w:noVBand="1"/>
      </w:tblPr>
      <w:tblGrid>
        <w:gridCol w:w="3597"/>
        <w:gridCol w:w="4179"/>
        <w:gridCol w:w="4673"/>
        <w:gridCol w:w="1903"/>
      </w:tblGrid>
      <w:tr w:rsidR="00843602" w:rsidRPr="002B4B5E" w:rsidTr="009D07AF">
        <w:trPr>
          <w:trHeight w:val="1115"/>
          <w:jc w:val="center"/>
        </w:trPr>
        <w:tc>
          <w:tcPr>
            <w:tcW w:w="1253" w:type="pct"/>
            <w:shd w:val="clear" w:color="auto" w:fill="DBE5F1" w:themeFill="accent1" w:themeFillTint="33"/>
            <w:vAlign w:val="center"/>
          </w:tcPr>
          <w:p w:rsidR="00843602" w:rsidRPr="002B4B5E" w:rsidRDefault="00843602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843602" w:rsidRPr="002B4B5E" w:rsidRDefault="00843602" w:rsidP="002B4B5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56" w:type="pct"/>
            <w:shd w:val="clear" w:color="auto" w:fill="DBE5F1" w:themeFill="accent1" w:themeFillTint="33"/>
            <w:vAlign w:val="center"/>
          </w:tcPr>
          <w:p w:rsidR="00843602" w:rsidRPr="002B4B5E" w:rsidRDefault="00843602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28" w:type="pct"/>
            <w:shd w:val="clear" w:color="auto" w:fill="DBE5F1" w:themeFill="accent1" w:themeFillTint="33"/>
            <w:vAlign w:val="center"/>
          </w:tcPr>
          <w:p w:rsidR="00843602" w:rsidRPr="002B4B5E" w:rsidRDefault="00843602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63" w:type="pct"/>
            <w:shd w:val="clear" w:color="auto" w:fill="DBE5F1" w:themeFill="accent1" w:themeFillTint="33"/>
            <w:vAlign w:val="center"/>
          </w:tcPr>
          <w:p w:rsidR="00843602" w:rsidRPr="002B4B5E" w:rsidRDefault="00843602" w:rsidP="002B4B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43602" w:rsidRPr="002B4B5E" w:rsidTr="009D07AF">
        <w:trPr>
          <w:trHeight w:val="935"/>
          <w:jc w:val="center"/>
        </w:trPr>
        <w:tc>
          <w:tcPr>
            <w:tcW w:w="1253" w:type="pct"/>
          </w:tcPr>
          <w:p w:rsidR="00843602" w:rsidRPr="002B4B5E" w:rsidRDefault="00843602" w:rsidP="002B4B5E">
            <w:pPr>
              <w:pStyle w:val="ListParagraph"/>
              <w:numPr>
                <w:ilvl w:val="0"/>
                <w:numId w:val="31"/>
              </w:numPr>
              <w:spacing w:before="120"/>
              <w:ind w:left="176" w:firstLine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გეომეტრიული  ფიგურების ორთოგონალური გეგმილების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56" w:type="pct"/>
            <w:shd w:val="clear" w:color="auto" w:fill="FFFFFF"/>
          </w:tcPr>
          <w:p w:rsidR="00843602" w:rsidRPr="002B4B5E" w:rsidRDefault="00843602" w:rsidP="002B4B5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საინჟინრო გრაფიკის დისციპლინის არსს და დანიშნულებას, საინჟინრო გრაფიკის ძირითად </w:t>
            </w: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ცნებებს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სიბრტყეზე გეომეტრიულ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აგებების პროცესს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დაგეგმილების </w:t>
            </w: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მეთოდებს;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ძირითადი გეომეტრიული ფიგურების ასახვას ეპიურზე;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წირებ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ზედაპირების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აგების პროცესს;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აქსონომეტრიულ გეგმილებ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და სტანდარტულ იზომეტრიას;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ორთოგონალური დაგეგმილების პრინციპს.</w:t>
            </w:r>
          </w:p>
          <w:p w:rsidR="00843602" w:rsidRPr="002B4B5E" w:rsidRDefault="00843602" w:rsidP="002B4B5E">
            <w:pPr>
              <w:pStyle w:val="ListParagraph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9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pStyle w:val="ListParagraph"/>
              <w:ind w:left="2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2B4B5E">
            <w:p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8" w:type="pct"/>
          </w:tcPr>
          <w:p w:rsidR="00843602" w:rsidRPr="002B4B5E" w:rsidRDefault="00843602" w:rsidP="002B4B5E">
            <w:pPr>
              <w:pStyle w:val="PlainText"/>
              <w:ind w:left="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4B5E">
              <w:rPr>
                <w:rFonts w:ascii="Sylfaen" w:hAnsi="Sylfaen"/>
                <w:b/>
                <w:bCs/>
                <w:lang w:val="ka-GE"/>
              </w:rPr>
              <w:lastRenderedPageBreak/>
              <w:t>ცნებები:</w:t>
            </w:r>
            <w:r w:rsidRPr="002B4B5E">
              <w:rPr>
                <w:rFonts w:ascii="Sylfaen" w:hAnsi="Sylfaen"/>
                <w:lang w:val="ka-GE"/>
              </w:rPr>
              <w:t xml:space="preserve"> სივრცის, ფიგურის ასახვის, ნახაზის ცნება;</w:t>
            </w:r>
          </w:p>
          <w:p w:rsidR="00843602" w:rsidRPr="002B4B5E" w:rsidRDefault="00843602" w:rsidP="002B4B5E">
            <w:pPr>
              <w:pStyle w:val="PlainText"/>
              <w:ind w:left="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4B5E">
              <w:rPr>
                <w:rFonts w:ascii="Sylfaen" w:hAnsi="Sylfaen"/>
                <w:b/>
                <w:lang w:val="ka-GE"/>
              </w:rPr>
              <w:t>აგებები:</w:t>
            </w:r>
            <w:r w:rsidRPr="002B4B5E">
              <w:rPr>
                <w:rFonts w:ascii="Sylfaen" w:hAnsi="Sylfaen"/>
                <w:lang w:val="ka-GE"/>
              </w:rPr>
              <w:t xml:space="preserve"> წრეწირის დაყოფა ტოლ ნაწილებად: წესიერი მრავალკუთხედები, შეუღლებები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843602" w:rsidRPr="002B4B5E" w:rsidRDefault="00843602" w:rsidP="002B4B5E">
            <w:pPr>
              <w:pStyle w:val="PlainText"/>
              <w:ind w:left="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4B5E">
              <w:rPr>
                <w:rFonts w:ascii="Sylfaen" w:hAnsi="Sylfaen"/>
                <w:b/>
                <w:bCs/>
                <w:lang w:val="ka-GE"/>
              </w:rPr>
              <w:t xml:space="preserve">მეთოდები: 1. </w:t>
            </w:r>
            <w:r w:rsidRPr="002B4B5E">
              <w:rPr>
                <w:rFonts w:ascii="Sylfaen" w:hAnsi="Sylfaen"/>
                <w:lang w:val="ka-GE"/>
              </w:rPr>
              <w:t>ცენტრალური დაგეგმვები და მისი თვისებები. 2. პარალელური დაგეგმილება და მისი თვისებები. 3.ორთოგონალური დაგეგმილება და მისი თვისებები (მონჟის კოორდინირებული ეპიური - სივრცითი და ბრტყელი მოდელი)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843602" w:rsidRPr="002B4B5E" w:rsidRDefault="00843602" w:rsidP="002B4B5E">
            <w:pPr>
              <w:pStyle w:val="PlainText"/>
              <w:ind w:left="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4B5E">
              <w:rPr>
                <w:rFonts w:ascii="Sylfaen" w:hAnsi="Sylfaen"/>
                <w:lang w:val="ka-GE"/>
              </w:rPr>
              <w:t>წერტილის, წრფის (ზოგადი, კერძო მდებარეობის), სიბრტყის (ზოგადი, კერძო მდებარეობის) დაგეგმილება.</w:t>
            </w:r>
          </w:p>
          <w:p w:rsidR="00843602" w:rsidRPr="002B4B5E" w:rsidRDefault="00843602" w:rsidP="002B4B5E">
            <w:pPr>
              <w:pStyle w:val="PlainText"/>
              <w:ind w:left="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4B5E">
              <w:rPr>
                <w:rFonts w:ascii="Sylfaen" w:hAnsi="Sylfaen"/>
                <w:b/>
                <w:lang w:val="ka-GE"/>
              </w:rPr>
              <w:t>წირების და ზედაპირების სახეები:</w:t>
            </w:r>
            <w:r w:rsidRPr="002B4B5E">
              <w:rPr>
                <w:rFonts w:ascii="Sylfaen" w:hAnsi="Sylfaen"/>
                <w:lang w:val="ka-GE"/>
              </w:rPr>
              <w:t xml:space="preserve"> 1. მრუდე წირები. 2. ზედაპირების წარმოქმნა და მათი ასახვა ეპიურზე: ა) წრფოვანი ზედაპირები (კონუსური, ცილინდრული, წახნაგოვანი ზედაპირები). ბ) ბრუნვის ზედაპირები (ბრუნვის კონუსი, ცილინდრი, სფერო).</w:t>
            </w:r>
          </w:p>
          <w:p w:rsidR="00843602" w:rsidRPr="002B4B5E" w:rsidRDefault="00843602" w:rsidP="002B4B5E">
            <w:pPr>
              <w:pStyle w:val="PlainText"/>
              <w:ind w:left="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4B5E">
              <w:rPr>
                <w:rFonts w:ascii="Sylfaen" w:hAnsi="Sylfaen"/>
                <w:b/>
                <w:lang w:val="ka-GE"/>
              </w:rPr>
              <w:t>აქსონომეტრიული გეგმილები:</w:t>
            </w:r>
            <w:r w:rsidRPr="002B4B5E">
              <w:rPr>
                <w:rFonts w:ascii="Sylfaen" w:hAnsi="Sylfaen"/>
                <w:lang w:val="ka-GE"/>
              </w:rPr>
              <w:t xml:space="preserve"> საკორდინატო სიბრტყეებზე მდებარე წრეწირების  იზომეტრიული გეგმილები. გეომეტრიული სხეულების ასახვა იზომეტრიაში (კონუსი, ცილინდრი, პირამიდა, პრიზმა, სფერო).</w:t>
            </w:r>
          </w:p>
        </w:tc>
        <w:tc>
          <w:tcPr>
            <w:tcW w:w="663" w:type="pct"/>
          </w:tcPr>
          <w:p w:rsidR="00843602" w:rsidRDefault="00843602" w:rsidP="008436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43602" w:rsidRPr="002B4B5E" w:rsidTr="009D07AF">
        <w:trPr>
          <w:trHeight w:val="935"/>
          <w:jc w:val="center"/>
        </w:trPr>
        <w:tc>
          <w:tcPr>
            <w:tcW w:w="1253" w:type="pct"/>
          </w:tcPr>
          <w:p w:rsidR="00843602" w:rsidRPr="002B4B5E" w:rsidRDefault="00843602" w:rsidP="002B4B5E">
            <w:pPr>
              <w:pStyle w:val="ListParagraph"/>
              <w:numPr>
                <w:ilvl w:val="0"/>
                <w:numId w:val="31"/>
              </w:num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გეგმილური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ნახაზის აგება</w:t>
            </w: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56" w:type="pct"/>
            <w:shd w:val="clear" w:color="auto" w:fill="FFFFFF"/>
          </w:tcPr>
          <w:p w:rsidR="00843602" w:rsidRPr="002B4B5E" w:rsidRDefault="00843602" w:rsidP="002B4B5E">
            <w:pPr>
              <w:pStyle w:val="ListParagraph"/>
              <w:numPr>
                <w:ilvl w:val="0"/>
                <w:numId w:val="33"/>
              </w:numPr>
              <w:ind w:left="56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სრულებს და აფორმებს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ნახაზებს;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3"/>
              </w:numPr>
              <w:ind w:left="56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გებს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მარტივი სასწავლო მოდელის ხედებსა და აქსონომეტრიულ გეგმილს,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სვამს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ზომებს (საერთო ნახაზი);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3"/>
              </w:numPr>
              <w:ind w:left="56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გებს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საშუალო სირთულის სასწავლო მოდელის თვალსაჩინო ნახაზის მიხედვით ხედებსა და აქსონომეტრიულ გეგმილს;</w:t>
            </w:r>
          </w:p>
          <w:p w:rsidR="00843602" w:rsidRPr="002B4B5E" w:rsidRDefault="00843602" w:rsidP="002B4B5E">
            <w:pPr>
              <w:pStyle w:val="ListParagraph"/>
              <w:numPr>
                <w:ilvl w:val="0"/>
                <w:numId w:val="33"/>
              </w:numPr>
              <w:ind w:left="56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აგებს საშუალო სირთულის სასწავლო მოდელის ორი მოცემული ხედის მიხედვით მესამე ხედსა და აქსონომეტრიულ გეგმილს, სვამს ზომებს.</w:t>
            </w:r>
          </w:p>
        </w:tc>
        <w:tc>
          <w:tcPr>
            <w:tcW w:w="1628" w:type="pct"/>
          </w:tcPr>
          <w:p w:rsidR="00843602" w:rsidRPr="002B4B5E" w:rsidRDefault="00843602" w:rsidP="00843602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B4B5E">
              <w:rPr>
                <w:rFonts w:ascii="Sylfaen" w:hAnsi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3" w:type="pct"/>
          </w:tcPr>
          <w:p w:rsidR="00843602" w:rsidRPr="002B4B5E" w:rsidRDefault="00843602" w:rsidP="0084360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პრაქტიკული  დავალება</w:t>
            </w:r>
          </w:p>
          <w:p w:rsidR="00843602" w:rsidRPr="002B4B5E" w:rsidRDefault="00843602" w:rsidP="0084360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843602" w:rsidRPr="002B4B5E" w:rsidTr="009D07AF">
        <w:trPr>
          <w:trHeight w:val="413"/>
          <w:jc w:val="center"/>
        </w:trPr>
        <w:tc>
          <w:tcPr>
            <w:tcW w:w="1253" w:type="pct"/>
          </w:tcPr>
          <w:p w:rsidR="00843602" w:rsidRPr="002B4B5E" w:rsidRDefault="00843602" w:rsidP="002B4B5E">
            <w:pPr>
              <w:pStyle w:val="ListParagraph"/>
              <w:numPr>
                <w:ilvl w:val="0"/>
                <w:numId w:val="31"/>
              </w:num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მარტივი სამშენებლო ნახაზის აგება</w:t>
            </w:r>
          </w:p>
          <w:p w:rsidR="00843602" w:rsidRPr="002B4B5E" w:rsidRDefault="00843602" w:rsidP="002B4B5E">
            <w:pPr>
              <w:pStyle w:val="ListParagraph"/>
              <w:spacing w:before="120"/>
              <w:ind w:left="17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56" w:type="pct"/>
            <w:shd w:val="clear" w:color="auto" w:fill="FFFFFF"/>
          </w:tcPr>
          <w:p w:rsidR="00843602" w:rsidRPr="002B4B5E" w:rsidRDefault="00843602" w:rsidP="002B4B5E">
            <w:pPr>
              <w:numPr>
                <w:ilvl w:val="0"/>
                <w:numId w:val="34"/>
              </w:num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ძირითად ცნებებს;</w:t>
            </w:r>
          </w:p>
          <w:p w:rsidR="00843602" w:rsidRPr="002B4B5E" w:rsidRDefault="00843602" w:rsidP="002B4B5E">
            <w:pPr>
              <w:numPr>
                <w:ilvl w:val="0"/>
                <w:numId w:val="34"/>
              </w:num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განასხვავებს სამშენებლო ნორმალებს და პირობით აღნიშვნებს;</w:t>
            </w:r>
          </w:p>
          <w:p w:rsidR="00843602" w:rsidRPr="002B4B5E" w:rsidRDefault="00843602" w:rsidP="002B4B5E">
            <w:pPr>
              <w:numPr>
                <w:ilvl w:val="0"/>
                <w:numId w:val="34"/>
              </w:num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ზუსტად აგებს მარტივი საცხოვრებელი სახლის გეგმას;</w:t>
            </w:r>
          </w:p>
          <w:p w:rsidR="00843602" w:rsidRPr="002B4B5E" w:rsidRDefault="00843602" w:rsidP="002B4B5E">
            <w:pPr>
              <w:numPr>
                <w:ilvl w:val="0"/>
                <w:numId w:val="34"/>
              </w:num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ირჩევს ჭრილის მიმართულებას;</w:t>
            </w:r>
          </w:p>
          <w:p w:rsidR="00843602" w:rsidRPr="002B4B5E" w:rsidRDefault="00843602" w:rsidP="002B4B5E">
            <w:pPr>
              <w:numPr>
                <w:ilvl w:val="0"/>
                <w:numId w:val="34"/>
              </w:num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ზუსტად აგებს მარტივი საცხოვრებელი სახლის არქიტექტურულ ჭრილს;</w:t>
            </w:r>
          </w:p>
          <w:p w:rsidR="00843602" w:rsidRPr="002B4B5E" w:rsidRDefault="00843602" w:rsidP="002B4B5E">
            <w:pPr>
              <w:numPr>
                <w:ilvl w:val="0"/>
                <w:numId w:val="34"/>
              </w:num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ზუსტად აგებს მარტივი საცხოვრებელი სახლის მთავარ ფასადს;</w:t>
            </w:r>
          </w:p>
          <w:p w:rsidR="00843602" w:rsidRPr="002B4B5E" w:rsidRDefault="00843602" w:rsidP="002B4B5E">
            <w:pPr>
              <w:numPr>
                <w:ilvl w:val="0"/>
                <w:numId w:val="34"/>
              </w:numPr>
              <w:tabs>
                <w:tab w:val="left" w:pos="63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ზუსტად ახდენს ზომების და ნიშნულების გამოტანას, ღერძების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მარკირებას და დაკონტურებას.</w:t>
            </w:r>
          </w:p>
        </w:tc>
        <w:tc>
          <w:tcPr>
            <w:tcW w:w="1628" w:type="pct"/>
          </w:tcPr>
          <w:p w:rsidR="00843602" w:rsidRPr="002B4B5E" w:rsidRDefault="00843602" w:rsidP="00843602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2B4B5E">
              <w:rPr>
                <w:rFonts w:ascii="Sylfaen" w:hAnsi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63" w:type="pct"/>
          </w:tcPr>
          <w:p w:rsidR="00843602" w:rsidRDefault="00843602" w:rsidP="0084360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43602" w:rsidRPr="002B4B5E" w:rsidRDefault="00843602" w:rsidP="0084360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პრაქტიკული  დავალება</w:t>
            </w:r>
          </w:p>
          <w:p w:rsidR="00843602" w:rsidRPr="002B4B5E" w:rsidRDefault="00843602" w:rsidP="00843602">
            <w:pPr>
              <w:pStyle w:val="ListParagraph"/>
              <w:ind w:left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:rsidR="009707E6" w:rsidRPr="002B4B5E" w:rsidRDefault="009707E6" w:rsidP="002B4B5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2B4B5E" w:rsidRDefault="00490842" w:rsidP="002B4B5E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2B4B5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2B4B5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2B4B5E" w:rsidRDefault="00637623" w:rsidP="002B4B5E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2B4B5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B4B5E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2B4B5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2B4B5E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809"/>
        <w:gridCol w:w="3753"/>
        <w:gridCol w:w="3467"/>
        <w:gridCol w:w="2037"/>
        <w:gridCol w:w="3828"/>
      </w:tblGrid>
      <w:tr w:rsidR="002B4B5E" w:rsidRPr="002B4B5E" w:rsidTr="00843602">
        <w:tc>
          <w:tcPr>
            <w:tcW w:w="607" w:type="pct"/>
            <w:vAlign w:val="center"/>
          </w:tcPr>
          <w:p w:rsidR="009106AE" w:rsidRPr="002B4B5E" w:rsidRDefault="009106AE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0" w:type="pct"/>
            <w:vAlign w:val="center"/>
          </w:tcPr>
          <w:p w:rsidR="009106AE" w:rsidRPr="002B4B5E" w:rsidRDefault="009106AE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64" w:type="pct"/>
            <w:vAlign w:val="center"/>
          </w:tcPr>
          <w:p w:rsidR="009106AE" w:rsidRPr="002B4B5E" w:rsidRDefault="009106AE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B4B5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B4B5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:rsidR="009106AE" w:rsidRPr="002B4B5E" w:rsidRDefault="009106AE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85" w:type="pct"/>
            <w:vAlign w:val="center"/>
          </w:tcPr>
          <w:p w:rsidR="009106AE" w:rsidRPr="002B4B5E" w:rsidRDefault="009106AE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843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959B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2B4B5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2B4B5E" w:rsidRPr="002B4B5E" w:rsidTr="00843602">
        <w:tc>
          <w:tcPr>
            <w:tcW w:w="607" w:type="pct"/>
          </w:tcPr>
          <w:p w:rsidR="003D6D28" w:rsidRPr="002B4B5E" w:rsidRDefault="003D6D28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0" w:type="pct"/>
          </w:tcPr>
          <w:p w:rsidR="003D6D28" w:rsidRPr="002B4B5E" w:rsidRDefault="003D6D28" w:rsidP="002B4B5E">
            <w:pPr>
              <w:pStyle w:val="ListParagraph"/>
              <w:numPr>
                <w:ilvl w:val="0"/>
                <w:numId w:val="35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საინჟინრო გრაფიკის დისციპლინის არსი და დანიშნულება; </w:t>
            </w:r>
          </w:p>
          <w:p w:rsidR="003D6D28" w:rsidRPr="002B4B5E" w:rsidRDefault="003D6D28" w:rsidP="002B4B5E">
            <w:pPr>
              <w:pStyle w:val="ListParagraph"/>
              <w:numPr>
                <w:ilvl w:val="0"/>
                <w:numId w:val="35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საინჟინრო გრაფიკის ძირითადი ცნებები;</w:t>
            </w:r>
          </w:p>
          <w:p w:rsidR="003D6D28" w:rsidRPr="002B4B5E" w:rsidRDefault="003D6D28" w:rsidP="002B4B5E">
            <w:pPr>
              <w:pStyle w:val="ListParagraph"/>
              <w:numPr>
                <w:ilvl w:val="0"/>
                <w:numId w:val="35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სივრცის, ფიგურის ასახვის, ნახაზის ცნება;</w:t>
            </w:r>
          </w:p>
          <w:p w:rsidR="003D6D28" w:rsidRPr="002B4B5E" w:rsidRDefault="003D6D28" w:rsidP="002B4B5E">
            <w:pPr>
              <w:pStyle w:val="ListParagraph"/>
              <w:numPr>
                <w:ilvl w:val="0"/>
                <w:numId w:val="35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გეომეტრიულ აგებები სიბრტყეზე; დაგეგმილების მეთოდები;</w:t>
            </w:r>
          </w:p>
          <w:p w:rsidR="003D6D28" w:rsidRPr="002B4B5E" w:rsidRDefault="003D6D28" w:rsidP="002B4B5E">
            <w:pPr>
              <w:pStyle w:val="ListParagraph"/>
              <w:numPr>
                <w:ilvl w:val="0"/>
                <w:numId w:val="35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ძირითადი გეომეტრიული ფიგურების ასახვა ეპიურზე;</w:t>
            </w:r>
          </w:p>
          <w:p w:rsidR="003D6D28" w:rsidRPr="002B4B5E" w:rsidRDefault="003D6D28" w:rsidP="002B4B5E">
            <w:pPr>
              <w:pStyle w:val="ListParagraph"/>
              <w:numPr>
                <w:ilvl w:val="0"/>
                <w:numId w:val="35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წირები და ზედაპირები;</w:t>
            </w:r>
          </w:p>
          <w:p w:rsidR="003D6D28" w:rsidRPr="002B4B5E" w:rsidRDefault="003D6D28" w:rsidP="002B4B5E">
            <w:pPr>
              <w:pStyle w:val="ListParagraph"/>
              <w:numPr>
                <w:ilvl w:val="0"/>
                <w:numId w:val="35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აქსონომეტრიული გეგმილები და სტანდარტული იზომეტრია.</w:t>
            </w:r>
          </w:p>
        </w:tc>
        <w:tc>
          <w:tcPr>
            <w:tcW w:w="1164" w:type="pct"/>
          </w:tcPr>
          <w:p w:rsidR="003D6D28" w:rsidRPr="002B4B5E" w:rsidRDefault="003D6D28" w:rsidP="002B4B5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3D6D28" w:rsidRPr="002B4B5E" w:rsidRDefault="003D6D28" w:rsidP="002B4B5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:rsidR="003D6D28" w:rsidRPr="002B4B5E" w:rsidRDefault="003D6D28" w:rsidP="002B4B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3D6D28" w:rsidRPr="002B4B5E" w:rsidRDefault="003D6D28" w:rsidP="002B4B5E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3D6D28" w:rsidRPr="002B4B5E" w:rsidRDefault="003D6D28" w:rsidP="002B4B5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85" w:type="pct"/>
          </w:tcPr>
          <w:p w:rsidR="003D6D28" w:rsidRPr="002B4B5E" w:rsidRDefault="003D6D28" w:rsidP="002B4B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1959B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 w:rsidR="00C4309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D6D28" w:rsidRPr="002B4B5E" w:rsidRDefault="003D6D28" w:rsidP="002B4B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84360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C4309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D6D28" w:rsidRPr="002B4B5E" w:rsidRDefault="003D6D28" w:rsidP="002B4B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2B4B5E" w:rsidRPr="002B4B5E" w:rsidTr="00843602">
        <w:tc>
          <w:tcPr>
            <w:tcW w:w="607" w:type="pct"/>
          </w:tcPr>
          <w:p w:rsidR="005B12FE" w:rsidRPr="002B4B5E" w:rsidRDefault="005B12FE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60" w:type="pct"/>
          </w:tcPr>
          <w:p w:rsidR="005B12FE" w:rsidRPr="002B4B5E" w:rsidRDefault="005B12FE" w:rsidP="002B4B5E">
            <w:pPr>
              <w:pStyle w:val="ListParagraph"/>
              <w:numPr>
                <w:ilvl w:val="0"/>
                <w:numId w:val="37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ორთოგონალური დაგეგმილების პრინციპი;</w:t>
            </w:r>
          </w:p>
          <w:p w:rsidR="005B12FE" w:rsidRPr="002B4B5E" w:rsidRDefault="005B12FE" w:rsidP="002B4B5E">
            <w:pPr>
              <w:pStyle w:val="ListParagraph"/>
              <w:numPr>
                <w:ilvl w:val="0"/>
                <w:numId w:val="37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იცის ნახაზის ცნება;</w:t>
            </w:r>
          </w:p>
          <w:p w:rsidR="005B12FE" w:rsidRPr="002B4B5E" w:rsidRDefault="005B12FE" w:rsidP="002B4B5E">
            <w:pPr>
              <w:pStyle w:val="ListParagraph"/>
              <w:numPr>
                <w:ilvl w:val="0"/>
                <w:numId w:val="37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ნახაზების შესრულებისა და გაფორმების წესები (სტანდარტული პირობითობანი); </w:t>
            </w:r>
          </w:p>
          <w:p w:rsidR="005B12FE" w:rsidRPr="002B4B5E" w:rsidRDefault="005B12FE" w:rsidP="002B4B5E">
            <w:pPr>
              <w:pStyle w:val="ListParagraph"/>
              <w:numPr>
                <w:ilvl w:val="0"/>
                <w:numId w:val="37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მარტივი სასწავლო მოდელის ხედებისა და აქსონომეტრიული გეგმილის აგება</w:t>
            </w:r>
            <w:r w:rsidR="00C430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ზომების დასმა (საერთო ნახაზი);</w:t>
            </w:r>
          </w:p>
          <w:p w:rsidR="005B12FE" w:rsidRPr="002B4B5E" w:rsidRDefault="005B12FE" w:rsidP="002B4B5E">
            <w:pPr>
              <w:pStyle w:val="ListParagraph"/>
              <w:numPr>
                <w:ilvl w:val="0"/>
                <w:numId w:val="37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საშუალო სირთულის სასწავლო მოდელის თვალსაჩინო ნახაზის მიხედვით, ხედებისა და აქსონომეტრიული გეგმილის აგება;</w:t>
            </w:r>
          </w:p>
          <w:p w:rsidR="005B12FE" w:rsidRPr="002B4B5E" w:rsidRDefault="005B12FE" w:rsidP="002B4B5E">
            <w:pPr>
              <w:pStyle w:val="ListParagraph"/>
              <w:numPr>
                <w:ilvl w:val="0"/>
                <w:numId w:val="37"/>
              </w:numPr>
              <w:ind w:left="317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მარტივი ჭრილები: საშუალო სირთულის სასწავლო მოდელის ორი მოცემული ხედის მიხედვით, მესამე ხედისა და აქსონომეტრიული გეგმილის აგება, საჭირო ჭრილების გამოყენებით ზომების დასმა.</w:t>
            </w:r>
          </w:p>
          <w:p w:rsidR="005B12FE" w:rsidRPr="002B4B5E" w:rsidRDefault="005B12FE" w:rsidP="002B4B5E">
            <w:pPr>
              <w:numPr>
                <w:ilvl w:val="0"/>
                <w:numId w:val="36"/>
              </w:numPr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64" w:type="pct"/>
          </w:tcPr>
          <w:p w:rsidR="005B12FE" w:rsidRPr="002B4B5E" w:rsidRDefault="005B12FE" w:rsidP="002B4B5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 სიმულაცია/შემთხვევის ანალიზი)</w:t>
            </w:r>
          </w:p>
          <w:p w:rsidR="005B12FE" w:rsidRPr="002B4B5E" w:rsidRDefault="005B12FE" w:rsidP="002B4B5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5B12FE" w:rsidRPr="002B4B5E" w:rsidRDefault="005B12FE" w:rsidP="002B4B5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C430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85" w:type="pct"/>
          </w:tcPr>
          <w:p w:rsidR="005B12FE" w:rsidRPr="002B4B5E" w:rsidRDefault="005B12FE" w:rsidP="002B4B5E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4360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2B4B5E" w:rsidRPr="002B4B5E" w:rsidTr="00843602">
        <w:tc>
          <w:tcPr>
            <w:tcW w:w="607" w:type="pct"/>
          </w:tcPr>
          <w:p w:rsidR="005B12FE" w:rsidRPr="002B4B5E" w:rsidRDefault="005B12FE" w:rsidP="0084360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60" w:type="pct"/>
          </w:tcPr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შესავალი სამშენებლო ხაზვაში.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სამშენებლონორმალები;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პირობითი აღნიშვნები;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საცხოვრებელი სახლის გეგმა</w:t>
            </w:r>
            <w:r w:rsidR="00C4309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ძირითადი ნახაზის აგება;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კაპიტალური კედლების, ტიხრების აგება;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კარებისა და ფანჯრების ღიობების დატანა გეგმაზე</w:t>
            </w:r>
            <w:r w:rsidRPr="002B4B5E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საცხოვრებელი სახლის გეგმა;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ზომების გამოტანა;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ღერძების მარკირება; 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ჭრილის მიმართულების შერჩევა. დაკონტურება;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საცხოვრებელი სახლის არქიტექტურული ჭრილი;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 ნახაზის აგება</w:t>
            </w:r>
            <w:r w:rsidR="00C4309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საცხოვრებელი სახლის არქიტექტურული ჭრილი;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>ზომების და ნიშნულების გამოტანა;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ind w:left="317" w:hanging="3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ღერძების მარკირება. დაკონტურება;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tabs>
                <w:tab w:val="left" w:pos="0"/>
              </w:tabs>
              <w:ind w:left="317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საცხოვრებელი სახლის მთავარი ფასადი;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tabs>
                <w:tab w:val="left" w:pos="0"/>
              </w:tabs>
              <w:ind w:left="317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ძირითადი ნახაზის აგება;</w:t>
            </w:r>
          </w:p>
          <w:p w:rsidR="005B12FE" w:rsidRPr="002B4B5E" w:rsidRDefault="005B12FE" w:rsidP="002B4B5E">
            <w:pPr>
              <w:numPr>
                <w:ilvl w:val="0"/>
                <w:numId w:val="38"/>
              </w:numPr>
              <w:tabs>
                <w:tab w:val="left" w:pos="0"/>
              </w:tabs>
              <w:ind w:left="317" w:hanging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ნიშნულების გამოტანა და ღერძების მარკირება</w:t>
            </w:r>
            <w:r w:rsidR="00C4309E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2B4B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დაკონტურება.</w:t>
            </w:r>
          </w:p>
        </w:tc>
        <w:tc>
          <w:tcPr>
            <w:tcW w:w="1164" w:type="pct"/>
          </w:tcPr>
          <w:p w:rsidR="005B12FE" w:rsidRPr="002B4B5E" w:rsidRDefault="005B12FE" w:rsidP="002B4B5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 სიმულაცია/შემთხვევის ანალიზი)</w:t>
            </w:r>
          </w:p>
          <w:p w:rsidR="005B12FE" w:rsidRPr="002B4B5E" w:rsidRDefault="005B12FE" w:rsidP="002B4B5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5B12FE" w:rsidRPr="002B4B5E" w:rsidRDefault="005B12FE" w:rsidP="002B4B5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C430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85" w:type="pct"/>
          </w:tcPr>
          <w:p w:rsidR="005B12FE" w:rsidRPr="002B4B5E" w:rsidRDefault="005B12FE" w:rsidP="002B4B5E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4360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2B4B5E" w:rsidRPr="002B4B5E" w:rsidTr="00843602">
        <w:trPr>
          <w:trHeight w:val="440"/>
        </w:trPr>
        <w:tc>
          <w:tcPr>
            <w:tcW w:w="607" w:type="pct"/>
          </w:tcPr>
          <w:p w:rsidR="003D6D28" w:rsidRPr="002B4B5E" w:rsidRDefault="003D6D28" w:rsidP="002B4B5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3D6D28" w:rsidRPr="002B4B5E" w:rsidRDefault="003D6D28" w:rsidP="002B4B5E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B4B5E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93" w:type="pct"/>
            <w:gridSpan w:val="4"/>
            <w:vAlign w:val="center"/>
          </w:tcPr>
          <w:p w:rsidR="003D6D28" w:rsidRPr="002B4B5E" w:rsidRDefault="003D6D28" w:rsidP="002B4B5E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E46524" w:rsidRPr="002B4B5E" w:rsidRDefault="00E46524" w:rsidP="002B4B5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2B4B5E" w:rsidRDefault="00637623" w:rsidP="002B4B5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B4B5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B4B5E">
        <w:rPr>
          <w:rFonts w:ascii="Sylfaen" w:hAnsi="Sylfaen" w:cs="Arial"/>
          <w:b/>
          <w:sz w:val="20"/>
          <w:szCs w:val="20"/>
          <w:lang w:val="en-US"/>
        </w:rPr>
        <w:t>.</w:t>
      </w:r>
      <w:r w:rsidRPr="002B4B5E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2B4B5E" w:rsidRPr="002B4B5E" w:rsidTr="002B4B5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B4B5E" w:rsidRDefault="009A0D1D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B4B5E" w:rsidRDefault="009A0D1D" w:rsidP="002B4B5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B4B5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B4B5E" w:rsidRPr="002B4B5E" w:rsidTr="002B4B5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B4B5E" w:rsidRDefault="009A0D1D" w:rsidP="002B4B5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B4B5E" w:rsidRDefault="009A0D1D" w:rsidP="002B4B5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B4B5E" w:rsidRDefault="009A0D1D" w:rsidP="002B4B5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B4B5E" w:rsidRDefault="009A0D1D" w:rsidP="002B4B5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B4B5E" w:rsidRDefault="009A0D1D" w:rsidP="002B4B5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A7558" w:rsidRPr="002B4B5E" w:rsidTr="00E7019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B4B5E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157F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75</w:t>
            </w:r>
          </w:p>
        </w:tc>
      </w:tr>
      <w:tr w:rsidR="000A7558" w:rsidRPr="002B4B5E" w:rsidTr="00116F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7558" w:rsidRPr="002B4B5E" w:rsidRDefault="000A7558" w:rsidP="002B4B5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A7558" w:rsidRPr="002B4B5E" w:rsidTr="0015475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A7558" w:rsidRPr="002B4B5E" w:rsidTr="0015475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7558" w:rsidRPr="002B4B5E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1157F9" w:rsidRDefault="000A7558" w:rsidP="002B4B5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57F9">
              <w:rPr>
                <w:rFonts w:ascii="Sylfaen" w:hAnsi="Sylfaen"/>
                <w:b/>
                <w:sz w:val="20"/>
                <w:szCs w:val="20"/>
                <w:lang w:val="ka-GE"/>
              </w:rPr>
              <w:t>54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1157F9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57F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1157F9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57F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558" w:rsidRPr="001157F9" w:rsidRDefault="000A7558" w:rsidP="002B4B5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2B4B5E" w:rsidRDefault="00637623" w:rsidP="002B4B5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Default="008E6B3B" w:rsidP="002B4B5E">
      <w:pPr>
        <w:pStyle w:val="ListParagraph"/>
        <w:numPr>
          <w:ilvl w:val="1"/>
          <w:numId w:val="2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B4B5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1157F9" w:rsidRPr="002B4B5E" w:rsidRDefault="000A7558" w:rsidP="000A7558">
      <w:pPr>
        <w:pStyle w:val="ListParagraph"/>
        <w:tabs>
          <w:tab w:val="left" w:pos="12600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ab/>
      </w:r>
    </w:p>
    <w:p w:rsidR="003D6D28" w:rsidRPr="002B4B5E" w:rsidRDefault="003D6D28" w:rsidP="001157F9">
      <w:pPr>
        <w:pStyle w:val="ListParagraph"/>
        <w:numPr>
          <w:ilvl w:val="0"/>
          <w:numId w:val="40"/>
        </w:numPr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B4B5E">
        <w:rPr>
          <w:rFonts w:ascii="Sylfaen" w:hAnsi="Sylfaen" w:cs="Sylfaen"/>
          <w:sz w:val="20"/>
          <w:szCs w:val="20"/>
          <w:lang w:val="ka-GE"/>
        </w:rPr>
        <w:t>მ.დემეტრაშვილი</w:t>
      </w:r>
      <w:r w:rsidRPr="002B4B5E">
        <w:rPr>
          <w:rFonts w:ascii="Sylfaen" w:hAnsi="Sylfaen"/>
          <w:sz w:val="20"/>
          <w:szCs w:val="20"/>
          <w:lang w:val="ka-GE"/>
        </w:rPr>
        <w:t xml:space="preserve">, ა. </w:t>
      </w:r>
      <w:r w:rsidRPr="002B4B5E">
        <w:rPr>
          <w:rFonts w:ascii="Sylfaen" w:hAnsi="Sylfaen" w:cs="Sylfaen"/>
          <w:sz w:val="20"/>
          <w:szCs w:val="20"/>
          <w:lang w:val="ka-GE"/>
        </w:rPr>
        <w:t>ჯავახიშვილი</w:t>
      </w:r>
      <w:r w:rsidR="00C4309E">
        <w:rPr>
          <w:rFonts w:ascii="Sylfaen" w:hAnsi="Sylfaen"/>
          <w:sz w:val="20"/>
          <w:szCs w:val="20"/>
          <w:lang w:val="ka-GE"/>
        </w:rPr>
        <w:t xml:space="preserve">- </w:t>
      </w:r>
      <w:r w:rsidRPr="002B4B5E">
        <w:rPr>
          <w:rFonts w:ascii="Sylfaen" w:hAnsi="Sylfaen" w:cs="Calibri"/>
          <w:sz w:val="20"/>
          <w:szCs w:val="20"/>
          <w:lang w:val="ka-GE"/>
        </w:rPr>
        <w:t>„</w:t>
      </w:r>
      <w:r w:rsidRPr="002B4B5E">
        <w:rPr>
          <w:rFonts w:ascii="Sylfaen" w:hAnsi="Sylfaen" w:cs="Sylfaen"/>
          <w:sz w:val="20"/>
          <w:szCs w:val="20"/>
          <w:lang w:val="ka-GE"/>
        </w:rPr>
        <w:t>მხაზველობითიგეომეტრია</w:t>
      </w:r>
      <w:r w:rsidRPr="002B4B5E">
        <w:rPr>
          <w:rFonts w:ascii="Sylfaen" w:hAnsi="Sylfaen"/>
          <w:sz w:val="20"/>
          <w:szCs w:val="20"/>
          <w:lang w:val="ka-GE"/>
        </w:rPr>
        <w:t>“</w:t>
      </w:r>
    </w:p>
    <w:p w:rsidR="003D6D28" w:rsidRPr="002B4B5E" w:rsidRDefault="003D6D28" w:rsidP="001157F9">
      <w:pPr>
        <w:pStyle w:val="ListParagraph"/>
        <w:numPr>
          <w:ilvl w:val="0"/>
          <w:numId w:val="40"/>
        </w:numPr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B4B5E">
        <w:rPr>
          <w:rFonts w:ascii="Sylfaen" w:hAnsi="Sylfaen" w:cs="Sylfaen"/>
          <w:sz w:val="20"/>
          <w:szCs w:val="20"/>
          <w:lang w:val="ka-GE"/>
        </w:rPr>
        <w:t>მ</w:t>
      </w:r>
      <w:r w:rsidRPr="002B4B5E">
        <w:rPr>
          <w:rFonts w:ascii="Sylfaen" w:hAnsi="Sylfaen"/>
          <w:sz w:val="20"/>
          <w:szCs w:val="20"/>
          <w:lang w:val="ka-GE"/>
        </w:rPr>
        <w:t>.</w:t>
      </w:r>
      <w:r w:rsidRPr="002B4B5E">
        <w:rPr>
          <w:rFonts w:ascii="Sylfaen" w:hAnsi="Sylfaen" w:cs="Sylfaen"/>
          <w:sz w:val="20"/>
          <w:szCs w:val="20"/>
          <w:lang w:val="ka-GE"/>
        </w:rPr>
        <w:t>დემეტრაშვილი</w:t>
      </w:r>
      <w:r w:rsidRPr="002B4B5E">
        <w:rPr>
          <w:rFonts w:ascii="Sylfaen" w:hAnsi="Sylfaen"/>
          <w:sz w:val="20"/>
          <w:szCs w:val="20"/>
          <w:lang w:val="ka-GE"/>
        </w:rPr>
        <w:t xml:space="preserve">, ნ. </w:t>
      </w:r>
      <w:r w:rsidRPr="002B4B5E">
        <w:rPr>
          <w:rFonts w:ascii="Sylfaen" w:hAnsi="Sylfaen" w:cs="Sylfaen"/>
          <w:sz w:val="20"/>
          <w:szCs w:val="20"/>
          <w:lang w:val="ka-GE"/>
        </w:rPr>
        <w:t>მდივანი</w:t>
      </w:r>
      <w:r w:rsidR="00C4309E">
        <w:rPr>
          <w:rFonts w:ascii="Sylfaen" w:hAnsi="Sylfaen"/>
          <w:sz w:val="20"/>
          <w:szCs w:val="20"/>
          <w:lang w:val="ka-GE"/>
        </w:rPr>
        <w:t xml:space="preserve">- </w:t>
      </w:r>
      <w:r w:rsidRPr="002B4B5E">
        <w:rPr>
          <w:rFonts w:ascii="Sylfaen" w:hAnsi="Sylfaen" w:cs="Calibri"/>
          <w:sz w:val="20"/>
          <w:szCs w:val="20"/>
          <w:lang w:val="ka-GE"/>
        </w:rPr>
        <w:t>„</w:t>
      </w:r>
      <w:r w:rsidRPr="002B4B5E">
        <w:rPr>
          <w:rFonts w:ascii="Sylfaen" w:hAnsi="Sylfaen" w:cs="Sylfaen"/>
          <w:sz w:val="20"/>
          <w:szCs w:val="20"/>
          <w:lang w:val="ka-GE"/>
        </w:rPr>
        <w:t>ამოცანათაკრებულიგეგმილურხაზვაში</w:t>
      </w:r>
      <w:r w:rsidRPr="002B4B5E">
        <w:rPr>
          <w:rFonts w:ascii="Sylfaen" w:hAnsi="Sylfaen" w:cs="Calibri"/>
          <w:sz w:val="20"/>
          <w:szCs w:val="20"/>
          <w:lang w:val="ka-GE"/>
        </w:rPr>
        <w:t>“</w:t>
      </w:r>
    </w:p>
    <w:p w:rsidR="003D6D28" w:rsidRPr="002B4B5E" w:rsidRDefault="003D6D28" w:rsidP="001157F9">
      <w:pPr>
        <w:pStyle w:val="ListParagraph"/>
        <w:numPr>
          <w:ilvl w:val="0"/>
          <w:numId w:val="40"/>
        </w:numPr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B4B5E">
        <w:rPr>
          <w:rFonts w:ascii="Sylfaen" w:hAnsi="Sylfaen"/>
          <w:sz w:val="20"/>
          <w:szCs w:val="20"/>
          <w:lang w:val="ka-GE"/>
        </w:rPr>
        <w:lastRenderedPageBreak/>
        <w:t>http://photoshopsupermania.wordpress.com</w:t>
      </w:r>
    </w:p>
    <w:p w:rsidR="003D6D28" w:rsidRPr="002B4B5E" w:rsidRDefault="003D6D28" w:rsidP="001157F9">
      <w:pPr>
        <w:pStyle w:val="ListParagraph"/>
        <w:numPr>
          <w:ilvl w:val="0"/>
          <w:numId w:val="40"/>
        </w:numPr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B4B5E">
        <w:rPr>
          <w:rFonts w:ascii="Sylfaen" w:hAnsi="Sylfaen"/>
          <w:sz w:val="20"/>
          <w:szCs w:val="20"/>
          <w:lang w:val="ka-GE"/>
        </w:rPr>
        <w:t xml:space="preserve">http://sakancelario.ge   </w:t>
      </w:r>
    </w:p>
    <w:p w:rsidR="003D6D28" w:rsidRPr="002B4B5E" w:rsidRDefault="003D6D28" w:rsidP="001157F9">
      <w:pPr>
        <w:pStyle w:val="ListParagraph"/>
        <w:numPr>
          <w:ilvl w:val="0"/>
          <w:numId w:val="40"/>
        </w:numPr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B4B5E">
        <w:rPr>
          <w:rFonts w:ascii="Sylfaen" w:hAnsi="Sylfaen"/>
          <w:sz w:val="20"/>
          <w:szCs w:val="20"/>
          <w:lang w:val="ka-GE"/>
        </w:rPr>
        <w:t>http://www.geosm.ge/ge/c73/</w:t>
      </w:r>
    </w:p>
    <w:p w:rsidR="001959B8" w:rsidRDefault="001959B8" w:rsidP="001959B8">
      <w:pPr>
        <w:spacing w:after="0" w:line="240" w:lineRule="auto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1959B8" w:rsidRDefault="001959B8" w:rsidP="001959B8">
      <w:pPr>
        <w:spacing w:after="0" w:line="240" w:lineRule="auto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1959B8" w:rsidRDefault="001959B8" w:rsidP="001959B8">
      <w:pPr>
        <w:spacing w:after="0" w:line="240" w:lineRule="auto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1959B8" w:rsidRPr="001959B8" w:rsidRDefault="001959B8" w:rsidP="001959B8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1959B8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1959B8" w:rsidRPr="001959B8" w:rsidRDefault="001959B8" w:rsidP="001959B8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1959B8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9417CD" w:rsidRPr="002B4B5E" w:rsidRDefault="009417CD" w:rsidP="002B4B5E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9417CD" w:rsidRPr="002B4B5E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4F2" w:rsidRDefault="00CE14F2" w:rsidP="00185B3C">
      <w:pPr>
        <w:spacing w:after="0" w:line="240" w:lineRule="auto"/>
      </w:pPr>
      <w:r>
        <w:separator/>
      </w:r>
    </w:p>
  </w:endnote>
  <w:endnote w:type="continuationSeparator" w:id="0">
    <w:p w:rsidR="00CE14F2" w:rsidRDefault="00CE14F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A158CD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85A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4F2" w:rsidRDefault="00CE14F2" w:rsidP="00185B3C">
      <w:pPr>
        <w:spacing w:after="0" w:line="240" w:lineRule="auto"/>
      </w:pPr>
      <w:r>
        <w:separator/>
      </w:r>
    </w:p>
  </w:footnote>
  <w:footnote w:type="continuationSeparator" w:id="0">
    <w:p w:rsidR="00CE14F2" w:rsidRDefault="00CE14F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640"/>
    <w:multiLevelType w:val="hybridMultilevel"/>
    <w:tmpl w:val="ED045262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05914A88"/>
    <w:multiLevelType w:val="hybridMultilevel"/>
    <w:tmpl w:val="4B440080"/>
    <w:lvl w:ilvl="0" w:tplc="0D3AB34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E0101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13B23"/>
    <w:multiLevelType w:val="hybridMultilevel"/>
    <w:tmpl w:val="1D18A586"/>
    <w:lvl w:ilvl="0" w:tplc="E458C16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D77F2"/>
    <w:multiLevelType w:val="hybridMultilevel"/>
    <w:tmpl w:val="FEF83206"/>
    <w:lvl w:ilvl="0" w:tplc="20FCC43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100E1A33"/>
    <w:multiLevelType w:val="hybridMultilevel"/>
    <w:tmpl w:val="F81A8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4EEE"/>
    <w:multiLevelType w:val="hybridMultilevel"/>
    <w:tmpl w:val="8152C150"/>
    <w:lvl w:ilvl="0" w:tplc="D28032D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9" w15:restartNumberingAfterBreak="0">
    <w:nsid w:val="1595265A"/>
    <w:multiLevelType w:val="hybridMultilevel"/>
    <w:tmpl w:val="07BE611A"/>
    <w:lvl w:ilvl="0" w:tplc="04190001">
      <w:start w:val="1"/>
      <w:numFmt w:val="bullet"/>
      <w:lvlText w:val=""/>
      <w:lvlJc w:val="left"/>
      <w:pPr>
        <w:ind w:left="67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0" w15:restartNumberingAfterBreak="0">
    <w:nsid w:val="166A0F55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705F3"/>
    <w:multiLevelType w:val="hybridMultilevel"/>
    <w:tmpl w:val="D450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C45CF"/>
    <w:multiLevelType w:val="hybridMultilevel"/>
    <w:tmpl w:val="2F3A149E"/>
    <w:lvl w:ilvl="0" w:tplc="7078042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AE10AB4"/>
    <w:multiLevelType w:val="hybridMultilevel"/>
    <w:tmpl w:val="82A0D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35380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A3641"/>
    <w:multiLevelType w:val="hybridMultilevel"/>
    <w:tmpl w:val="6792E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B4683"/>
    <w:multiLevelType w:val="multilevel"/>
    <w:tmpl w:val="02363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6040E9A"/>
    <w:multiLevelType w:val="hybridMultilevel"/>
    <w:tmpl w:val="A022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85D42"/>
    <w:multiLevelType w:val="hybridMultilevel"/>
    <w:tmpl w:val="FEF83206"/>
    <w:lvl w:ilvl="0" w:tplc="20FCC43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 w15:restartNumberingAfterBreak="0">
    <w:nsid w:val="68F6746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417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52265D6"/>
    <w:multiLevelType w:val="hybridMultilevel"/>
    <w:tmpl w:val="04EE9716"/>
    <w:lvl w:ilvl="0" w:tplc="04190001">
      <w:start w:val="1"/>
      <w:numFmt w:val="bullet"/>
      <w:lvlText w:val=""/>
      <w:lvlJc w:val="left"/>
      <w:pPr>
        <w:ind w:left="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</w:abstractNum>
  <w:abstractNum w:abstractNumId="36" w15:restartNumberingAfterBreak="0">
    <w:nsid w:val="778C0EF9"/>
    <w:multiLevelType w:val="multilevel"/>
    <w:tmpl w:val="09C65542"/>
    <w:lvl w:ilvl="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C1753F0"/>
    <w:multiLevelType w:val="hybridMultilevel"/>
    <w:tmpl w:val="EA52ED2A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8" w15:restartNumberingAfterBreak="0">
    <w:nsid w:val="7C714BE4"/>
    <w:multiLevelType w:val="hybridMultilevel"/>
    <w:tmpl w:val="60AC35E4"/>
    <w:lvl w:ilvl="0" w:tplc="A01E4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82505A"/>
    <w:multiLevelType w:val="multilevel"/>
    <w:tmpl w:val="4580BB16"/>
    <w:lvl w:ilvl="0">
      <w:start w:val="1"/>
      <w:numFmt w:val="decimal"/>
      <w:lvlText w:val="%1."/>
      <w:lvlJc w:val="left"/>
      <w:pPr>
        <w:ind w:left="679" w:hanging="360"/>
      </w:pPr>
    </w:lvl>
    <w:lvl w:ilvl="1">
      <w:start w:val="3"/>
      <w:numFmt w:val="decimal"/>
      <w:isLgl/>
      <w:lvlText w:val="%1.%2."/>
      <w:lvlJc w:val="left"/>
      <w:pPr>
        <w:ind w:left="6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9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59" w:hanging="1440"/>
      </w:pPr>
      <w:rPr>
        <w:rFonts w:hint="default"/>
      </w:rPr>
    </w:lvl>
  </w:abstractNum>
  <w:num w:numId="1">
    <w:abstractNumId w:val="3"/>
  </w:num>
  <w:num w:numId="2">
    <w:abstractNumId w:val="34"/>
  </w:num>
  <w:num w:numId="3">
    <w:abstractNumId w:val="0"/>
  </w:num>
  <w:num w:numId="4">
    <w:abstractNumId w:val="18"/>
  </w:num>
  <w:num w:numId="5">
    <w:abstractNumId w:val="24"/>
  </w:num>
  <w:num w:numId="6">
    <w:abstractNumId w:val="20"/>
  </w:num>
  <w:num w:numId="7">
    <w:abstractNumId w:val="13"/>
  </w:num>
  <w:num w:numId="8">
    <w:abstractNumId w:val="23"/>
  </w:num>
  <w:num w:numId="9">
    <w:abstractNumId w:val="27"/>
  </w:num>
  <w:num w:numId="10">
    <w:abstractNumId w:val="31"/>
  </w:num>
  <w:num w:numId="11">
    <w:abstractNumId w:val="33"/>
  </w:num>
  <w:num w:numId="12">
    <w:abstractNumId w:val="15"/>
  </w:num>
  <w:num w:numId="13">
    <w:abstractNumId w:val="14"/>
  </w:num>
  <w:num w:numId="14">
    <w:abstractNumId w:val="17"/>
  </w:num>
  <w:num w:numId="15">
    <w:abstractNumId w:val="26"/>
  </w:num>
  <w:num w:numId="16">
    <w:abstractNumId w:val="7"/>
  </w:num>
  <w:num w:numId="17">
    <w:abstractNumId w:val="4"/>
  </w:num>
  <w:num w:numId="18">
    <w:abstractNumId w:val="29"/>
  </w:num>
  <w:num w:numId="19">
    <w:abstractNumId w:val="21"/>
  </w:num>
  <w:num w:numId="20">
    <w:abstractNumId w:val="10"/>
  </w:num>
  <w:num w:numId="21">
    <w:abstractNumId w:val="25"/>
  </w:num>
  <w:num w:numId="22">
    <w:abstractNumId w:val="30"/>
  </w:num>
  <w:num w:numId="23">
    <w:abstractNumId w:val="11"/>
  </w:num>
  <w:num w:numId="24">
    <w:abstractNumId w:val="32"/>
  </w:num>
  <w:num w:numId="25">
    <w:abstractNumId w:val="38"/>
  </w:num>
  <w:num w:numId="26">
    <w:abstractNumId w:val="36"/>
  </w:num>
  <w:num w:numId="27">
    <w:abstractNumId w:val="8"/>
  </w:num>
  <w:num w:numId="28">
    <w:abstractNumId w:val="5"/>
  </w:num>
  <w:num w:numId="29">
    <w:abstractNumId w:val="12"/>
  </w:num>
  <w:num w:numId="30">
    <w:abstractNumId w:val="9"/>
  </w:num>
  <w:num w:numId="31">
    <w:abstractNumId w:val="39"/>
  </w:num>
  <w:num w:numId="32">
    <w:abstractNumId w:val="28"/>
  </w:num>
  <w:num w:numId="33">
    <w:abstractNumId w:val="2"/>
  </w:num>
  <w:num w:numId="34">
    <w:abstractNumId w:val="22"/>
  </w:num>
  <w:num w:numId="35">
    <w:abstractNumId w:val="37"/>
  </w:num>
  <w:num w:numId="36">
    <w:abstractNumId w:val="6"/>
  </w:num>
  <w:num w:numId="37">
    <w:abstractNumId w:val="1"/>
  </w:num>
  <w:num w:numId="38">
    <w:abstractNumId w:val="35"/>
  </w:num>
  <w:num w:numId="39">
    <w:abstractNumId w:val="16"/>
  </w:num>
  <w:num w:numId="4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685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E9F"/>
    <w:rsid w:val="0003707E"/>
    <w:rsid w:val="000411F9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15B6"/>
    <w:rsid w:val="000921E9"/>
    <w:rsid w:val="00093A14"/>
    <w:rsid w:val="00094CF7"/>
    <w:rsid w:val="0009772D"/>
    <w:rsid w:val="000A6D76"/>
    <w:rsid w:val="000A7558"/>
    <w:rsid w:val="000B73AE"/>
    <w:rsid w:val="000B77AF"/>
    <w:rsid w:val="000B78F7"/>
    <w:rsid w:val="000B7953"/>
    <w:rsid w:val="000C12EF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592"/>
    <w:rsid w:val="001143F6"/>
    <w:rsid w:val="001151B5"/>
    <w:rsid w:val="001157F9"/>
    <w:rsid w:val="00116283"/>
    <w:rsid w:val="00116818"/>
    <w:rsid w:val="001217A7"/>
    <w:rsid w:val="00123469"/>
    <w:rsid w:val="00125700"/>
    <w:rsid w:val="00127820"/>
    <w:rsid w:val="00134BA6"/>
    <w:rsid w:val="00143D46"/>
    <w:rsid w:val="00163D53"/>
    <w:rsid w:val="00165645"/>
    <w:rsid w:val="00174F99"/>
    <w:rsid w:val="00185B3C"/>
    <w:rsid w:val="00195293"/>
    <w:rsid w:val="00195412"/>
    <w:rsid w:val="001959B8"/>
    <w:rsid w:val="00196C42"/>
    <w:rsid w:val="00196EC9"/>
    <w:rsid w:val="001A42DE"/>
    <w:rsid w:val="001A4739"/>
    <w:rsid w:val="001A52F1"/>
    <w:rsid w:val="001A7D8F"/>
    <w:rsid w:val="001B04B1"/>
    <w:rsid w:val="001B3358"/>
    <w:rsid w:val="001B55D3"/>
    <w:rsid w:val="001B5DED"/>
    <w:rsid w:val="001B6717"/>
    <w:rsid w:val="001C2E3A"/>
    <w:rsid w:val="001D3F24"/>
    <w:rsid w:val="001D6034"/>
    <w:rsid w:val="001E7897"/>
    <w:rsid w:val="00202880"/>
    <w:rsid w:val="00212C1E"/>
    <w:rsid w:val="00216343"/>
    <w:rsid w:val="00221256"/>
    <w:rsid w:val="00223153"/>
    <w:rsid w:val="00231D6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A6"/>
    <w:rsid w:val="00273EE5"/>
    <w:rsid w:val="002746FA"/>
    <w:rsid w:val="002754BE"/>
    <w:rsid w:val="00276A83"/>
    <w:rsid w:val="00280F19"/>
    <w:rsid w:val="00284260"/>
    <w:rsid w:val="00285684"/>
    <w:rsid w:val="002945AA"/>
    <w:rsid w:val="002A3920"/>
    <w:rsid w:val="002A4269"/>
    <w:rsid w:val="002A5D19"/>
    <w:rsid w:val="002B0494"/>
    <w:rsid w:val="002B2B07"/>
    <w:rsid w:val="002B4B5E"/>
    <w:rsid w:val="002C1F9E"/>
    <w:rsid w:val="002C2AA2"/>
    <w:rsid w:val="002C304D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07B"/>
    <w:rsid w:val="002E7C79"/>
    <w:rsid w:val="002F4F8A"/>
    <w:rsid w:val="002F557D"/>
    <w:rsid w:val="0030150B"/>
    <w:rsid w:val="00301957"/>
    <w:rsid w:val="00303575"/>
    <w:rsid w:val="00303EB0"/>
    <w:rsid w:val="003057F4"/>
    <w:rsid w:val="00312FD9"/>
    <w:rsid w:val="0031323E"/>
    <w:rsid w:val="00315959"/>
    <w:rsid w:val="00316452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697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1A07"/>
    <w:rsid w:val="003D0562"/>
    <w:rsid w:val="003D6C2A"/>
    <w:rsid w:val="003D6D28"/>
    <w:rsid w:val="003E38B4"/>
    <w:rsid w:val="003E6509"/>
    <w:rsid w:val="003F06D1"/>
    <w:rsid w:val="00401CDC"/>
    <w:rsid w:val="004052D7"/>
    <w:rsid w:val="00406DA6"/>
    <w:rsid w:val="00407922"/>
    <w:rsid w:val="004106BD"/>
    <w:rsid w:val="00415C82"/>
    <w:rsid w:val="00422F8D"/>
    <w:rsid w:val="004236BD"/>
    <w:rsid w:val="00423A40"/>
    <w:rsid w:val="00424565"/>
    <w:rsid w:val="004306C8"/>
    <w:rsid w:val="004318E0"/>
    <w:rsid w:val="004326F1"/>
    <w:rsid w:val="004344EA"/>
    <w:rsid w:val="00435F14"/>
    <w:rsid w:val="00441390"/>
    <w:rsid w:val="0044166A"/>
    <w:rsid w:val="0044274A"/>
    <w:rsid w:val="004439AA"/>
    <w:rsid w:val="00451143"/>
    <w:rsid w:val="00451D59"/>
    <w:rsid w:val="00453C29"/>
    <w:rsid w:val="00455F5D"/>
    <w:rsid w:val="00460555"/>
    <w:rsid w:val="00462020"/>
    <w:rsid w:val="004626CB"/>
    <w:rsid w:val="00475DB8"/>
    <w:rsid w:val="0048390D"/>
    <w:rsid w:val="00487413"/>
    <w:rsid w:val="00490842"/>
    <w:rsid w:val="00492F66"/>
    <w:rsid w:val="00497C87"/>
    <w:rsid w:val="004A4322"/>
    <w:rsid w:val="004A769F"/>
    <w:rsid w:val="004B0BD5"/>
    <w:rsid w:val="004B237C"/>
    <w:rsid w:val="004B5554"/>
    <w:rsid w:val="004B684F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BD1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120B"/>
    <w:rsid w:val="00582EF4"/>
    <w:rsid w:val="005832E3"/>
    <w:rsid w:val="0058763C"/>
    <w:rsid w:val="00587F8A"/>
    <w:rsid w:val="005942C7"/>
    <w:rsid w:val="00597A99"/>
    <w:rsid w:val="005A0687"/>
    <w:rsid w:val="005A4467"/>
    <w:rsid w:val="005B12FE"/>
    <w:rsid w:val="005B7B05"/>
    <w:rsid w:val="005C1133"/>
    <w:rsid w:val="005C655B"/>
    <w:rsid w:val="005D0182"/>
    <w:rsid w:val="005D4196"/>
    <w:rsid w:val="005D55C7"/>
    <w:rsid w:val="005D6C94"/>
    <w:rsid w:val="005E29F5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4A7"/>
    <w:rsid w:val="00662854"/>
    <w:rsid w:val="006635A7"/>
    <w:rsid w:val="006654D0"/>
    <w:rsid w:val="00665B67"/>
    <w:rsid w:val="00666992"/>
    <w:rsid w:val="00670B59"/>
    <w:rsid w:val="0067522B"/>
    <w:rsid w:val="0068408D"/>
    <w:rsid w:val="00691EB6"/>
    <w:rsid w:val="00691EC3"/>
    <w:rsid w:val="0069549F"/>
    <w:rsid w:val="00695E4E"/>
    <w:rsid w:val="006A2656"/>
    <w:rsid w:val="006A5A5A"/>
    <w:rsid w:val="006B1A93"/>
    <w:rsid w:val="006B2B14"/>
    <w:rsid w:val="006B4763"/>
    <w:rsid w:val="006B5F00"/>
    <w:rsid w:val="006B7C09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65E"/>
    <w:rsid w:val="007003EE"/>
    <w:rsid w:val="0070452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FFC"/>
    <w:rsid w:val="0076535D"/>
    <w:rsid w:val="00770D65"/>
    <w:rsid w:val="00775A13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417"/>
    <w:rsid w:val="007B3A20"/>
    <w:rsid w:val="007C1E3A"/>
    <w:rsid w:val="007C2AB0"/>
    <w:rsid w:val="007C5598"/>
    <w:rsid w:val="007D3ACA"/>
    <w:rsid w:val="007D73F9"/>
    <w:rsid w:val="007E2339"/>
    <w:rsid w:val="007E2411"/>
    <w:rsid w:val="007E296A"/>
    <w:rsid w:val="007F0B70"/>
    <w:rsid w:val="007F2E4E"/>
    <w:rsid w:val="00800811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602"/>
    <w:rsid w:val="00843C2C"/>
    <w:rsid w:val="00845F3F"/>
    <w:rsid w:val="00847A55"/>
    <w:rsid w:val="00850A59"/>
    <w:rsid w:val="00854759"/>
    <w:rsid w:val="008548ED"/>
    <w:rsid w:val="0086274C"/>
    <w:rsid w:val="008667F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5ACB"/>
    <w:rsid w:val="008E6318"/>
    <w:rsid w:val="008E6B3B"/>
    <w:rsid w:val="008E75E7"/>
    <w:rsid w:val="008F2AE5"/>
    <w:rsid w:val="008F2F74"/>
    <w:rsid w:val="008F45C7"/>
    <w:rsid w:val="008F7132"/>
    <w:rsid w:val="009030C5"/>
    <w:rsid w:val="00904029"/>
    <w:rsid w:val="00905AB0"/>
    <w:rsid w:val="00907475"/>
    <w:rsid w:val="009106AE"/>
    <w:rsid w:val="009115E5"/>
    <w:rsid w:val="00911894"/>
    <w:rsid w:val="00914543"/>
    <w:rsid w:val="00924CF4"/>
    <w:rsid w:val="00925842"/>
    <w:rsid w:val="00927E8F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07E6"/>
    <w:rsid w:val="00972A54"/>
    <w:rsid w:val="00993913"/>
    <w:rsid w:val="00996117"/>
    <w:rsid w:val="009A0D1D"/>
    <w:rsid w:val="009A3BAB"/>
    <w:rsid w:val="009B2315"/>
    <w:rsid w:val="009C1B6F"/>
    <w:rsid w:val="009C386F"/>
    <w:rsid w:val="009C5626"/>
    <w:rsid w:val="009D07AF"/>
    <w:rsid w:val="009D7C19"/>
    <w:rsid w:val="009E43EC"/>
    <w:rsid w:val="009E5736"/>
    <w:rsid w:val="009F15CF"/>
    <w:rsid w:val="009F3335"/>
    <w:rsid w:val="009F3968"/>
    <w:rsid w:val="009F3F47"/>
    <w:rsid w:val="009F58F9"/>
    <w:rsid w:val="009F6FAD"/>
    <w:rsid w:val="00A15773"/>
    <w:rsid w:val="00A158CD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E4A"/>
    <w:rsid w:val="00A83608"/>
    <w:rsid w:val="00A8453C"/>
    <w:rsid w:val="00A87D7C"/>
    <w:rsid w:val="00A92FD3"/>
    <w:rsid w:val="00A946A0"/>
    <w:rsid w:val="00A95371"/>
    <w:rsid w:val="00AA32D4"/>
    <w:rsid w:val="00AA6260"/>
    <w:rsid w:val="00AA76F0"/>
    <w:rsid w:val="00AA7BAF"/>
    <w:rsid w:val="00AB022F"/>
    <w:rsid w:val="00AB7F26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1C2B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7A9"/>
    <w:rsid w:val="00B84901"/>
    <w:rsid w:val="00B87622"/>
    <w:rsid w:val="00B90749"/>
    <w:rsid w:val="00B9219E"/>
    <w:rsid w:val="00B9487D"/>
    <w:rsid w:val="00B97A60"/>
    <w:rsid w:val="00BA5E45"/>
    <w:rsid w:val="00BA77C3"/>
    <w:rsid w:val="00BA7F5F"/>
    <w:rsid w:val="00BB0497"/>
    <w:rsid w:val="00BB1A46"/>
    <w:rsid w:val="00BB31D3"/>
    <w:rsid w:val="00BB3DB0"/>
    <w:rsid w:val="00BB5D86"/>
    <w:rsid w:val="00BB6001"/>
    <w:rsid w:val="00BB709C"/>
    <w:rsid w:val="00BC49DA"/>
    <w:rsid w:val="00BC53B7"/>
    <w:rsid w:val="00BC77D3"/>
    <w:rsid w:val="00BD2E36"/>
    <w:rsid w:val="00BD3819"/>
    <w:rsid w:val="00BD64C8"/>
    <w:rsid w:val="00BD658A"/>
    <w:rsid w:val="00BE3CFF"/>
    <w:rsid w:val="00BE68C9"/>
    <w:rsid w:val="00BE7E18"/>
    <w:rsid w:val="00BF271A"/>
    <w:rsid w:val="00BF3702"/>
    <w:rsid w:val="00BF7095"/>
    <w:rsid w:val="00BF7D4E"/>
    <w:rsid w:val="00C00C96"/>
    <w:rsid w:val="00C00E8B"/>
    <w:rsid w:val="00C026D0"/>
    <w:rsid w:val="00C02F6A"/>
    <w:rsid w:val="00C03A3D"/>
    <w:rsid w:val="00C03C43"/>
    <w:rsid w:val="00C048F2"/>
    <w:rsid w:val="00C076EC"/>
    <w:rsid w:val="00C145F3"/>
    <w:rsid w:val="00C14F65"/>
    <w:rsid w:val="00C22F4A"/>
    <w:rsid w:val="00C242F9"/>
    <w:rsid w:val="00C250E5"/>
    <w:rsid w:val="00C32A04"/>
    <w:rsid w:val="00C42EA5"/>
    <w:rsid w:val="00C4309E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5AA8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EBF"/>
    <w:rsid w:val="00CD078E"/>
    <w:rsid w:val="00CD1817"/>
    <w:rsid w:val="00CD2144"/>
    <w:rsid w:val="00CD39B6"/>
    <w:rsid w:val="00CD78AE"/>
    <w:rsid w:val="00CE14F2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7DC"/>
    <w:rsid w:val="00D30970"/>
    <w:rsid w:val="00D35B14"/>
    <w:rsid w:val="00D36DD8"/>
    <w:rsid w:val="00D40DD1"/>
    <w:rsid w:val="00D42EA1"/>
    <w:rsid w:val="00D47EF7"/>
    <w:rsid w:val="00D501D7"/>
    <w:rsid w:val="00D548EB"/>
    <w:rsid w:val="00D6020E"/>
    <w:rsid w:val="00D67A23"/>
    <w:rsid w:val="00D75651"/>
    <w:rsid w:val="00D76E49"/>
    <w:rsid w:val="00D831E2"/>
    <w:rsid w:val="00D854D3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556F"/>
    <w:rsid w:val="00DE0D1F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000A"/>
    <w:rsid w:val="00E10F60"/>
    <w:rsid w:val="00E12C7D"/>
    <w:rsid w:val="00E21088"/>
    <w:rsid w:val="00E27197"/>
    <w:rsid w:val="00E37895"/>
    <w:rsid w:val="00E46524"/>
    <w:rsid w:val="00E501F4"/>
    <w:rsid w:val="00E50A7C"/>
    <w:rsid w:val="00E534D4"/>
    <w:rsid w:val="00E558FB"/>
    <w:rsid w:val="00E56053"/>
    <w:rsid w:val="00E57D37"/>
    <w:rsid w:val="00E62897"/>
    <w:rsid w:val="00E63534"/>
    <w:rsid w:val="00E63F70"/>
    <w:rsid w:val="00E64FFC"/>
    <w:rsid w:val="00E6525F"/>
    <w:rsid w:val="00E67316"/>
    <w:rsid w:val="00E70DB1"/>
    <w:rsid w:val="00E76457"/>
    <w:rsid w:val="00E7743A"/>
    <w:rsid w:val="00E85748"/>
    <w:rsid w:val="00E870E2"/>
    <w:rsid w:val="00E871DF"/>
    <w:rsid w:val="00E92C15"/>
    <w:rsid w:val="00E9305B"/>
    <w:rsid w:val="00E94E0C"/>
    <w:rsid w:val="00EA3B13"/>
    <w:rsid w:val="00EA405C"/>
    <w:rsid w:val="00EA73B3"/>
    <w:rsid w:val="00EC4BA0"/>
    <w:rsid w:val="00EC5EC9"/>
    <w:rsid w:val="00EE1D2F"/>
    <w:rsid w:val="00EE30CB"/>
    <w:rsid w:val="00EE6449"/>
    <w:rsid w:val="00EF0335"/>
    <w:rsid w:val="00EF2FE5"/>
    <w:rsid w:val="00EF76C3"/>
    <w:rsid w:val="00F02339"/>
    <w:rsid w:val="00F025DB"/>
    <w:rsid w:val="00F02896"/>
    <w:rsid w:val="00F0639B"/>
    <w:rsid w:val="00F26967"/>
    <w:rsid w:val="00F27F2F"/>
    <w:rsid w:val="00F3436F"/>
    <w:rsid w:val="00F350BA"/>
    <w:rsid w:val="00F41CA4"/>
    <w:rsid w:val="00F44BD5"/>
    <w:rsid w:val="00F45106"/>
    <w:rsid w:val="00F45DA9"/>
    <w:rsid w:val="00F47F57"/>
    <w:rsid w:val="00F53954"/>
    <w:rsid w:val="00F650AA"/>
    <w:rsid w:val="00F711C1"/>
    <w:rsid w:val="00F81E9C"/>
    <w:rsid w:val="00F90BF2"/>
    <w:rsid w:val="00F94C80"/>
    <w:rsid w:val="00F96E64"/>
    <w:rsid w:val="00FB0CC8"/>
    <w:rsid w:val="00FC04DC"/>
    <w:rsid w:val="00FD1B1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BD1EC2-CFCD-409C-A602-4ADF05C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BF271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6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CF785-A437-4376-B7A6-BD2E3956E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46</cp:revision>
  <cp:lastPrinted>2016-02-10T14:27:00Z</cp:lastPrinted>
  <dcterms:created xsi:type="dcterms:W3CDTF">2017-11-14T02:39:00Z</dcterms:created>
  <dcterms:modified xsi:type="dcterms:W3CDTF">2021-07-01T08:17:00Z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